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A9F04" w14:textId="354700AE" w:rsidR="00F6230B" w:rsidRPr="00A34264" w:rsidRDefault="00F6230B" w:rsidP="00F6230B">
      <w:pPr>
        <w:tabs>
          <w:tab w:val="left" w:pos="1316"/>
        </w:tabs>
        <w:jc w:val="center"/>
        <w:rPr>
          <w:bCs/>
        </w:rPr>
      </w:pPr>
      <w:r w:rsidRPr="00A34264">
        <w:rPr>
          <w:b/>
          <w:bCs/>
        </w:rPr>
        <w:t>Ε</w:t>
      </w:r>
      <w:r w:rsidRPr="00A34264">
        <w:rPr>
          <w:bCs/>
        </w:rPr>
        <w:t xml:space="preserve">ΡΓΑΣΤΗΡΙΟ </w:t>
      </w:r>
      <w:r w:rsidR="00AE3463" w:rsidRPr="00A34264">
        <w:rPr>
          <w:b/>
          <w:bCs/>
        </w:rPr>
        <w:t>5</w:t>
      </w:r>
    </w:p>
    <w:p w14:paraId="3AFDE29D" w14:textId="77777777" w:rsidR="00F6230B" w:rsidRPr="00A34264" w:rsidRDefault="00F6230B" w:rsidP="00F6230B">
      <w:pPr>
        <w:tabs>
          <w:tab w:val="left" w:pos="1316"/>
        </w:tabs>
        <w:jc w:val="center"/>
        <w:rPr>
          <w:b/>
          <w:bCs/>
        </w:rPr>
      </w:pPr>
      <w:r w:rsidRPr="00A34264">
        <w:rPr>
          <w:b/>
          <w:bCs/>
        </w:rPr>
        <w:t xml:space="preserve">Φύλλο Εργασίας </w:t>
      </w:r>
    </w:p>
    <w:p w14:paraId="4D97D484" w14:textId="77777777" w:rsidR="00F6230B" w:rsidRPr="00A34264" w:rsidRDefault="00F6230B" w:rsidP="00F6230B">
      <w:pPr>
        <w:tabs>
          <w:tab w:val="left" w:pos="1316"/>
        </w:tabs>
        <w:jc w:val="center"/>
        <w:rPr>
          <w:b/>
          <w:bCs/>
        </w:rPr>
      </w:pPr>
    </w:p>
    <w:p w14:paraId="4E16D8D1" w14:textId="58FA21BE" w:rsidR="00F6230B" w:rsidRPr="00A34264" w:rsidRDefault="00142FDA" w:rsidP="00980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3402" w:right="3402"/>
        <w:jc w:val="center"/>
        <w:rPr>
          <w:lang w:eastAsia="el-GR"/>
        </w:rPr>
      </w:pPr>
      <w:r w:rsidRPr="00A34264">
        <w:rPr>
          <w:lang w:eastAsia="el-GR"/>
        </w:rPr>
        <w:t xml:space="preserve">Το </w:t>
      </w:r>
      <w:r w:rsidR="00AE3463" w:rsidRPr="00A34264">
        <w:rPr>
          <w:lang w:eastAsia="el-GR"/>
        </w:rPr>
        <w:t>Προσδόκιμο ζωής</w:t>
      </w:r>
    </w:p>
    <w:p w14:paraId="5D88B107" w14:textId="77777777" w:rsidR="00F6230B" w:rsidRPr="00A34264" w:rsidRDefault="00F6230B" w:rsidP="00F6230B">
      <w:pPr>
        <w:spacing w:line="276" w:lineRule="auto"/>
        <w:jc w:val="both"/>
        <w:rPr>
          <w:lang w:eastAsia="el-GR"/>
        </w:rPr>
      </w:pPr>
    </w:p>
    <w:p w14:paraId="316721BA" w14:textId="77777777" w:rsidR="00F6230B" w:rsidRPr="00A34264" w:rsidRDefault="00F6230B" w:rsidP="00F6230B">
      <w:pPr>
        <w:spacing w:line="276" w:lineRule="auto"/>
        <w:jc w:val="both"/>
        <w:rPr>
          <w:lang w:eastAsia="el-GR"/>
        </w:rPr>
      </w:pPr>
    </w:p>
    <w:p w14:paraId="381F0491" w14:textId="2AA9F424" w:rsidR="00980A80" w:rsidRPr="00A34264" w:rsidRDefault="00980A80" w:rsidP="00A60EB7">
      <w:pPr>
        <w:spacing w:after="120" w:line="276" w:lineRule="auto"/>
        <w:jc w:val="both"/>
        <w:rPr>
          <w:b/>
          <w:lang w:eastAsia="el-GR"/>
        </w:rPr>
      </w:pPr>
      <w:r w:rsidRPr="00A34264">
        <w:rPr>
          <w:b/>
          <w:lang w:eastAsia="el-GR"/>
        </w:rPr>
        <w:t xml:space="preserve">Δραστηριότητα </w:t>
      </w:r>
      <w:r w:rsidR="00AE3463" w:rsidRPr="00A34264">
        <w:rPr>
          <w:b/>
          <w:lang w:eastAsia="el-GR"/>
        </w:rPr>
        <w:t>1</w:t>
      </w:r>
    </w:p>
    <w:p w14:paraId="755F8EA6" w14:textId="77777777" w:rsidR="00AE3463" w:rsidRPr="00A34264" w:rsidRDefault="00AE3463" w:rsidP="00A60EB7">
      <w:pPr>
        <w:spacing w:line="276" w:lineRule="auto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Cs/>
        </w:rPr>
        <w:t xml:space="preserve">Έχετε ακούσει την έννοια «προσδόκιμο ζωής»; </w:t>
      </w:r>
    </w:p>
    <w:p w14:paraId="322D9C4D" w14:textId="6DF0681E" w:rsidR="00AE3463" w:rsidRPr="00A34264" w:rsidRDefault="00AE3463" w:rsidP="00A60EB7">
      <w:pPr>
        <w:spacing w:line="276" w:lineRule="auto"/>
        <w:rPr>
          <w:rFonts w:asciiTheme="minorHAnsi" w:hAnsiTheme="minorHAnsi"/>
          <w:bCs/>
          <w:lang w:val="el"/>
        </w:rPr>
      </w:pPr>
      <w:r w:rsidRPr="00A34264">
        <w:rPr>
          <w:rFonts w:asciiTheme="minorHAnsi" w:hAnsiTheme="minorHAnsi"/>
          <w:bCs/>
          <w:lang w:val="el"/>
        </w:rPr>
        <w:t xml:space="preserve">Τι νομίζετε ότι σημαίνει; </w:t>
      </w:r>
    </w:p>
    <w:p w14:paraId="1AD1F1D8" w14:textId="0037A182" w:rsidR="00AE3463" w:rsidRPr="00A34264" w:rsidRDefault="00AE3463" w:rsidP="00A60EB7">
      <w:pPr>
        <w:spacing w:line="276" w:lineRule="auto"/>
        <w:rPr>
          <w:rFonts w:asciiTheme="minorHAnsi" w:hAnsiTheme="minorHAnsi"/>
          <w:bCs/>
          <w:lang w:val="el"/>
        </w:rPr>
      </w:pPr>
      <w:r w:rsidRPr="00A34264">
        <w:rPr>
          <w:rFonts w:asciiTheme="minorHAnsi" w:hAnsiTheme="minorHAnsi"/>
          <w:bCs/>
          <w:lang w:val="el"/>
        </w:rPr>
        <w:t xml:space="preserve">Μεταβείτε στη σελίδα </w:t>
      </w:r>
      <w:hyperlink r:id="rId10">
        <w:r w:rsidRPr="00A34264">
          <w:rPr>
            <w:rStyle w:val="-"/>
            <w:rFonts w:asciiTheme="minorHAnsi" w:hAnsiTheme="minorHAnsi"/>
            <w:b/>
            <w:bCs/>
            <w:lang w:val="el"/>
          </w:rPr>
          <w:t>https://population.io/</w:t>
        </w:r>
      </w:hyperlink>
    </w:p>
    <w:p w14:paraId="0337A3F8" w14:textId="77777777" w:rsidR="00AE3463" w:rsidRPr="00A34264" w:rsidRDefault="00AE3463" w:rsidP="00A60EB7">
      <w:pPr>
        <w:spacing w:line="276" w:lineRule="auto"/>
        <w:jc w:val="both"/>
        <w:rPr>
          <w:rFonts w:asciiTheme="minorHAnsi" w:hAnsiTheme="minorHAnsi"/>
          <w:bCs/>
          <w:lang w:val="el"/>
        </w:rPr>
      </w:pPr>
      <w:r w:rsidRPr="00A34264">
        <w:rPr>
          <w:rFonts w:asciiTheme="minorHAnsi" w:hAnsiTheme="minorHAnsi"/>
          <w:bCs/>
          <w:lang w:val="el"/>
        </w:rPr>
        <w:t xml:space="preserve">και γράψτε την </w:t>
      </w:r>
      <w:r w:rsidRPr="00A34264">
        <w:rPr>
          <w:rFonts w:asciiTheme="minorHAnsi" w:hAnsiTheme="minorHAnsi"/>
          <w:bCs/>
          <w:i/>
          <w:iCs/>
          <w:lang w:val="el"/>
        </w:rPr>
        <w:t>ημερομηνία γέννησής σας</w:t>
      </w:r>
      <w:r w:rsidRPr="00A34264">
        <w:rPr>
          <w:rFonts w:asciiTheme="minorHAnsi" w:hAnsiTheme="minorHAnsi"/>
          <w:bCs/>
          <w:lang w:val="el"/>
        </w:rPr>
        <w:t xml:space="preserve"> ώστε να δείτε ποια δεδομένα προβλέπει για τη ζωής σας. </w:t>
      </w:r>
    </w:p>
    <w:p w14:paraId="089A12ED" w14:textId="2318F112" w:rsidR="00AE3463" w:rsidRPr="00A34264" w:rsidRDefault="009B6107" w:rsidP="009B6107">
      <w:pPr>
        <w:jc w:val="center"/>
        <w:rPr>
          <w:rFonts w:asciiTheme="minorHAnsi" w:hAnsiTheme="minorHAnsi"/>
          <w:b/>
          <w:bCs/>
          <w:lang w:val="el"/>
        </w:rPr>
      </w:pPr>
      <w:r w:rsidRPr="00A34264">
        <w:rPr>
          <w:rFonts w:asciiTheme="minorHAnsi" w:hAnsiTheme="minorHAnsi"/>
          <w:b/>
          <w:bCs/>
          <w:lang w:val="el"/>
        </w:rPr>
        <w:t>Ποια είναι η θέση μου στον κόσμο; Πόσα χρόνια θα ζήσω;</w:t>
      </w:r>
    </w:p>
    <w:p w14:paraId="708997DB" w14:textId="77777777" w:rsidR="00A60EB7" w:rsidRPr="00A34264" w:rsidRDefault="00AE3463" w:rsidP="00AE3463">
      <w:pPr>
        <w:jc w:val="center"/>
        <w:rPr>
          <w:rFonts w:asciiTheme="minorHAnsi" w:hAnsiTheme="minorHAnsi"/>
          <w:b/>
          <w:bCs/>
        </w:rPr>
      </w:pPr>
      <w:r w:rsidRPr="00A34264">
        <w:rPr>
          <w:rFonts w:asciiTheme="minorHAnsi" w:hAnsiTheme="minorHAnsi"/>
          <w:b/>
          <w:bCs/>
          <w:noProof/>
          <w:lang w:eastAsia="el-GR"/>
        </w:rPr>
        <w:drawing>
          <wp:inline distT="0" distB="0" distL="0" distR="0" wp14:anchorId="10DF7AE9" wp14:editId="687AEA50">
            <wp:extent cx="5257800" cy="1960170"/>
            <wp:effectExtent l="0" t="0" r="0" b="0"/>
            <wp:docPr id="1342957208" name="Picture 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957208" name="Picture 15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3909" cy="198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F2D5D" w14:textId="77777777" w:rsidR="00A60EB7" w:rsidRPr="00A34264" w:rsidRDefault="00A60EB7" w:rsidP="00AE3463">
      <w:pPr>
        <w:jc w:val="center"/>
        <w:rPr>
          <w:rFonts w:asciiTheme="minorHAnsi" w:hAnsiTheme="minorHAnsi"/>
          <w:b/>
          <w:bCs/>
        </w:rPr>
      </w:pPr>
    </w:p>
    <w:p w14:paraId="00503F7F" w14:textId="77777777" w:rsidR="00A60EB7" w:rsidRPr="00A34264" w:rsidRDefault="00A60EB7" w:rsidP="00A60EB7">
      <w:pPr>
        <w:spacing w:line="276" w:lineRule="auto"/>
        <w:jc w:val="both"/>
        <w:rPr>
          <w:b/>
          <w:lang w:eastAsia="el-GR"/>
        </w:rPr>
      </w:pPr>
    </w:p>
    <w:p w14:paraId="213C3CC7" w14:textId="279EB97B" w:rsidR="00A60EB7" w:rsidRPr="00A34264" w:rsidRDefault="00A60EB7" w:rsidP="00A60EB7">
      <w:pPr>
        <w:spacing w:after="120" w:line="276" w:lineRule="auto"/>
        <w:jc w:val="both"/>
        <w:rPr>
          <w:b/>
          <w:lang w:eastAsia="el-GR"/>
        </w:rPr>
      </w:pPr>
      <w:r w:rsidRPr="00A34264">
        <w:rPr>
          <w:b/>
          <w:lang w:eastAsia="el-GR"/>
        </w:rPr>
        <w:t>Δραστηριότητα 2</w:t>
      </w:r>
    </w:p>
    <w:p w14:paraId="1EFA3858" w14:textId="65B4C1D9" w:rsidR="00A60EB7" w:rsidRPr="00A34264" w:rsidRDefault="00A60EB7" w:rsidP="00A60EB7">
      <w:pPr>
        <w:spacing w:after="120" w:line="276" w:lineRule="auto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Cs/>
        </w:rPr>
        <w:t>Παρατηρήστε το γράφημα και επιλέξτε την απάντηση που σας ταιριάζει σύμφωνα με τις παρατηρήσεις σας.</w:t>
      </w:r>
    </w:p>
    <w:p w14:paraId="627D9848" w14:textId="7A5F1CF4" w:rsidR="00A60EB7" w:rsidRPr="00A34264" w:rsidRDefault="00A60EB7" w:rsidP="00A60EB7">
      <w:pPr>
        <w:spacing w:line="276" w:lineRule="auto"/>
        <w:jc w:val="center"/>
        <w:rPr>
          <w:rFonts w:asciiTheme="minorHAnsi" w:hAnsiTheme="minorHAnsi"/>
          <w:bCs/>
        </w:rPr>
      </w:pPr>
      <w:r w:rsidRPr="00A34264">
        <w:rPr>
          <w:rFonts w:ascii="Manrope" w:hAnsi="Manrope"/>
          <w:b/>
          <w:bCs/>
          <w:noProof/>
          <w:color w:val="EE2C90"/>
          <w:lang w:eastAsia="el-GR"/>
        </w:rPr>
        <w:drawing>
          <wp:inline distT="0" distB="0" distL="0" distR="0" wp14:anchorId="2DE6AD1C" wp14:editId="2E639BD0">
            <wp:extent cx="5529532" cy="3010619"/>
            <wp:effectExtent l="0" t="0" r="0" b="0"/>
            <wp:docPr id="2" name="image2.png" descr="A graph with different colored line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A graph with different colored lines&#10;&#10;Description automatically generated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7418" cy="3047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E65719" w14:textId="77777777" w:rsidR="00A60EB7" w:rsidRPr="00A34264" w:rsidRDefault="00A60EB7" w:rsidP="00A60EB7">
      <w:pPr>
        <w:spacing w:line="276" w:lineRule="auto"/>
        <w:jc w:val="center"/>
        <w:rPr>
          <w:rFonts w:asciiTheme="minorHAnsi" w:hAnsiTheme="minorHAnsi"/>
          <w:bCs/>
          <w:lang w:val="en-US"/>
        </w:rPr>
      </w:pPr>
      <w:r w:rsidRPr="00A34264">
        <w:rPr>
          <w:rFonts w:asciiTheme="minorHAnsi" w:hAnsiTheme="minorHAnsi"/>
          <w:bCs/>
        </w:rPr>
        <w:t>Πηγή</w:t>
      </w:r>
      <w:r w:rsidRPr="00A34264">
        <w:rPr>
          <w:rFonts w:asciiTheme="minorHAnsi" w:hAnsiTheme="minorHAnsi"/>
          <w:bCs/>
          <w:lang w:val="en-US"/>
        </w:rPr>
        <w:t>: UN World Population Prospects (2022)</w:t>
      </w:r>
    </w:p>
    <w:p w14:paraId="0A28FAA3" w14:textId="1970F3A6" w:rsidR="00A60EB7" w:rsidRPr="00A34264" w:rsidRDefault="00A60EB7" w:rsidP="00A60EB7">
      <w:pPr>
        <w:spacing w:line="276" w:lineRule="auto"/>
        <w:ind w:left="284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>1.</w:t>
      </w:r>
      <w:r w:rsidRPr="00A34264">
        <w:rPr>
          <w:rFonts w:asciiTheme="minorHAnsi" w:hAnsiTheme="minorHAnsi"/>
          <w:bCs/>
        </w:rPr>
        <w:tab/>
        <w:t>Ποια είναι η διαφορά μεταξύ χαμηλής γονιμότητας και υψηλής γονιμότητας το 2050;</w:t>
      </w:r>
    </w:p>
    <w:p w14:paraId="61240768" w14:textId="49CC321A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lastRenderedPageBreak/>
        <w:t>α.</w:t>
      </w:r>
      <w:r w:rsidRPr="00A34264">
        <w:rPr>
          <w:rFonts w:asciiTheme="minorHAnsi" w:hAnsiTheme="minorHAnsi"/>
          <w:bCs/>
        </w:rPr>
        <w:t xml:space="preserve">  0,8 δισεκατομμύρια άτομα</w:t>
      </w:r>
      <w:r w:rsidR="00A34264">
        <w:rPr>
          <w:rFonts w:asciiTheme="minorHAnsi" w:hAnsiTheme="minorHAnsi"/>
          <w:bCs/>
        </w:rPr>
        <w:t>.</w:t>
      </w:r>
    </w:p>
    <w:p w14:paraId="3E3D0E37" w14:textId="39AAF1FA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>β.</w:t>
      </w:r>
      <w:r w:rsidRPr="00A34264">
        <w:rPr>
          <w:rFonts w:asciiTheme="minorHAnsi" w:hAnsiTheme="minorHAnsi"/>
          <w:bCs/>
        </w:rPr>
        <w:t xml:space="preserve">  </w:t>
      </w:r>
      <w:r w:rsidRPr="00A34264">
        <w:rPr>
          <w:rFonts w:asciiTheme="minorHAnsi" w:hAnsiTheme="minorHAnsi"/>
          <w:bCs/>
        </w:rPr>
        <w:tab/>
        <w:t>2,7 δισεκατομμύρια άτομα</w:t>
      </w:r>
      <w:r w:rsidR="00A34264">
        <w:rPr>
          <w:rFonts w:asciiTheme="minorHAnsi" w:hAnsiTheme="minorHAnsi"/>
          <w:bCs/>
        </w:rPr>
        <w:t>.</w:t>
      </w:r>
    </w:p>
    <w:p w14:paraId="475725A7" w14:textId="2E8429A0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>γ.</w:t>
      </w:r>
      <w:r w:rsidRPr="00A34264">
        <w:rPr>
          <w:rFonts w:asciiTheme="minorHAnsi" w:hAnsiTheme="minorHAnsi"/>
          <w:bCs/>
        </w:rPr>
        <w:t xml:space="preserve">  </w:t>
      </w:r>
      <w:r w:rsidRPr="00A34264">
        <w:rPr>
          <w:rFonts w:asciiTheme="minorHAnsi" w:hAnsiTheme="minorHAnsi"/>
          <w:bCs/>
        </w:rPr>
        <w:tab/>
      </w:r>
      <w:r w:rsidR="00A34264">
        <w:rPr>
          <w:rFonts w:asciiTheme="minorHAnsi" w:hAnsiTheme="minorHAnsi"/>
          <w:bCs/>
        </w:rPr>
        <w:t>1,6 δισεκατομμύρια άτομα.</w:t>
      </w:r>
    </w:p>
    <w:p w14:paraId="0BCE7AAE" w14:textId="4D6F2480" w:rsidR="00A60EB7" w:rsidRPr="00A34264" w:rsidRDefault="00A60EB7" w:rsidP="00A60EB7">
      <w:pPr>
        <w:spacing w:before="240" w:line="276" w:lineRule="auto"/>
        <w:ind w:left="284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>2.</w:t>
      </w:r>
      <w:r w:rsidRPr="00A34264">
        <w:rPr>
          <w:rFonts w:asciiTheme="minorHAnsi" w:hAnsiTheme="minorHAnsi"/>
          <w:bCs/>
        </w:rPr>
        <w:t xml:space="preserve"> </w:t>
      </w:r>
      <w:r w:rsidRPr="00A34264">
        <w:rPr>
          <w:rFonts w:asciiTheme="minorHAnsi" w:hAnsiTheme="minorHAnsi"/>
          <w:bCs/>
        </w:rPr>
        <w:tab/>
        <w:t>Η πορεία αύξησ</w:t>
      </w:r>
      <w:r w:rsidR="00A34264">
        <w:rPr>
          <w:rFonts w:asciiTheme="minorHAnsi" w:hAnsiTheme="minorHAnsi"/>
          <w:bCs/>
        </w:rPr>
        <w:t>ης του πληθυσμού και για τα 3</w:t>
      </w:r>
      <w:r w:rsidRPr="00A34264">
        <w:rPr>
          <w:rFonts w:asciiTheme="minorHAnsi" w:hAnsiTheme="minorHAnsi"/>
          <w:bCs/>
        </w:rPr>
        <w:t xml:space="preserve"> σενάρια είναι αυξανόμενη από το 2023 έως το 2050;</w:t>
      </w:r>
    </w:p>
    <w:p w14:paraId="0B450A9B" w14:textId="1F3D98F9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α. </w:t>
      </w:r>
      <w:r w:rsidRPr="00A34264">
        <w:rPr>
          <w:rFonts w:asciiTheme="minorHAnsi" w:hAnsiTheme="minorHAnsi"/>
          <w:b/>
          <w:bCs/>
        </w:rPr>
        <w:tab/>
      </w:r>
      <w:r w:rsidRPr="00A34264">
        <w:rPr>
          <w:rFonts w:asciiTheme="minorHAnsi" w:hAnsiTheme="minorHAnsi"/>
          <w:bCs/>
        </w:rPr>
        <w:t>ναι, ανάλογα με την τάση γονιμότητας</w:t>
      </w:r>
      <w:r w:rsidR="00A34264">
        <w:rPr>
          <w:rFonts w:asciiTheme="minorHAnsi" w:hAnsiTheme="minorHAnsi"/>
          <w:bCs/>
        </w:rPr>
        <w:t>.</w:t>
      </w:r>
    </w:p>
    <w:p w14:paraId="72B481EB" w14:textId="0F3A7E11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β. </w:t>
      </w:r>
      <w:r w:rsidRPr="00A34264">
        <w:rPr>
          <w:rFonts w:asciiTheme="minorHAnsi" w:hAnsiTheme="minorHAnsi"/>
          <w:b/>
          <w:bCs/>
        </w:rPr>
        <w:tab/>
      </w:r>
      <w:r w:rsidR="00A34264">
        <w:rPr>
          <w:rFonts w:asciiTheme="minorHAnsi" w:hAnsiTheme="minorHAnsi"/>
          <w:bCs/>
        </w:rPr>
        <w:t>όχι και για τα 2</w:t>
      </w:r>
      <w:r w:rsidRPr="00A34264">
        <w:rPr>
          <w:rFonts w:asciiTheme="minorHAnsi" w:hAnsiTheme="minorHAnsi"/>
          <w:bCs/>
        </w:rPr>
        <w:t xml:space="preserve"> σενάρια</w:t>
      </w:r>
      <w:r w:rsidR="00A34264">
        <w:rPr>
          <w:rFonts w:asciiTheme="minorHAnsi" w:hAnsiTheme="minorHAnsi"/>
          <w:bCs/>
        </w:rPr>
        <w:t>.</w:t>
      </w:r>
    </w:p>
    <w:p w14:paraId="11E91B9F" w14:textId="7EB136B9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γ. </w:t>
      </w:r>
      <w:r w:rsidRPr="00A34264">
        <w:rPr>
          <w:rFonts w:asciiTheme="minorHAnsi" w:hAnsiTheme="minorHAnsi"/>
          <w:b/>
          <w:bCs/>
        </w:rPr>
        <w:tab/>
      </w:r>
      <w:r w:rsidR="00A34264">
        <w:rPr>
          <w:rFonts w:asciiTheme="minorHAnsi" w:hAnsiTheme="minorHAnsi"/>
          <w:bCs/>
        </w:rPr>
        <w:t>η πορεία είναι ίδια και τα 3</w:t>
      </w:r>
      <w:r w:rsidRPr="00A34264">
        <w:rPr>
          <w:rFonts w:asciiTheme="minorHAnsi" w:hAnsiTheme="minorHAnsi"/>
          <w:bCs/>
        </w:rPr>
        <w:t xml:space="preserve"> σενάρια</w:t>
      </w:r>
      <w:r w:rsidR="00A34264">
        <w:rPr>
          <w:rFonts w:asciiTheme="minorHAnsi" w:hAnsiTheme="minorHAnsi"/>
          <w:bCs/>
        </w:rPr>
        <w:t>.</w:t>
      </w:r>
      <w:r w:rsidRPr="00A34264">
        <w:rPr>
          <w:rFonts w:asciiTheme="minorHAnsi" w:hAnsiTheme="minorHAnsi"/>
          <w:bCs/>
        </w:rPr>
        <w:t xml:space="preserve"> </w:t>
      </w:r>
    </w:p>
    <w:p w14:paraId="1D20A49A" w14:textId="77777777" w:rsidR="00A60EB7" w:rsidRPr="00A34264" w:rsidRDefault="00A60EB7" w:rsidP="00A60EB7">
      <w:pPr>
        <w:spacing w:before="240" w:line="276" w:lineRule="auto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Cs/>
        </w:rPr>
        <w:t xml:space="preserve">Παρατηρήστε και αυτό το γράφημα που παρουσιάζει πιθανά σενάρια πληθυσμού μέχρι το 2100 και επιλέξτε την απάντηση που σας ταιριάζει περισσότερο σύμφωνα με τις παρατηρήσεις σας. </w:t>
      </w:r>
    </w:p>
    <w:p w14:paraId="4B490B38" w14:textId="6622A438" w:rsidR="00A60EB7" w:rsidRPr="00A34264" w:rsidRDefault="00A60EB7" w:rsidP="00A60EB7">
      <w:pPr>
        <w:spacing w:before="120" w:line="276" w:lineRule="auto"/>
        <w:jc w:val="center"/>
        <w:rPr>
          <w:rFonts w:asciiTheme="minorHAnsi" w:hAnsiTheme="minorHAnsi"/>
          <w:bCs/>
        </w:rPr>
      </w:pPr>
      <w:r w:rsidRPr="00A34264">
        <w:rPr>
          <w:rFonts w:ascii="Manrope" w:hAnsi="Manrope"/>
          <w:b/>
          <w:bCs/>
          <w:noProof/>
          <w:color w:val="EE2C90"/>
          <w:lang w:eastAsia="el-GR"/>
        </w:rPr>
        <w:drawing>
          <wp:inline distT="0" distB="0" distL="0" distR="0" wp14:anchorId="5A02EF7A" wp14:editId="79A2FDCB">
            <wp:extent cx="5561462" cy="3164405"/>
            <wp:effectExtent l="0" t="0" r="1270" b="0"/>
            <wp:docPr id="1" name="image1.png" descr="A graph with different colored line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graph with different colored lines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6443" cy="316723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B14C07" w14:textId="35452B83" w:rsidR="00A60EB7" w:rsidRPr="00A34264" w:rsidRDefault="00A60EB7" w:rsidP="00A60EB7">
      <w:pPr>
        <w:spacing w:before="120" w:line="276" w:lineRule="auto"/>
        <w:ind w:left="284" w:hanging="284"/>
        <w:jc w:val="center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Cs/>
        </w:rPr>
        <w:t xml:space="preserve">Πηγή: </w:t>
      </w:r>
      <w:proofErr w:type="spellStart"/>
      <w:r w:rsidRPr="00A34264">
        <w:rPr>
          <w:rFonts w:asciiTheme="minorHAnsi" w:hAnsiTheme="minorHAnsi"/>
          <w:bCs/>
        </w:rPr>
        <w:t>Population</w:t>
      </w:r>
      <w:proofErr w:type="spellEnd"/>
      <w:r w:rsidRPr="00A34264">
        <w:rPr>
          <w:rFonts w:asciiTheme="minorHAnsi" w:hAnsiTheme="minorHAnsi"/>
          <w:bCs/>
        </w:rPr>
        <w:t xml:space="preserve"> Connection (2021)</w:t>
      </w:r>
    </w:p>
    <w:p w14:paraId="0C43CACC" w14:textId="3984909E" w:rsidR="00A60EB7" w:rsidRPr="00A34264" w:rsidRDefault="00A60EB7" w:rsidP="00A60EB7">
      <w:pPr>
        <w:spacing w:before="240" w:line="276" w:lineRule="auto"/>
        <w:ind w:left="284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>3.</w:t>
      </w:r>
      <w:r w:rsidRPr="00A34264">
        <w:rPr>
          <w:rFonts w:asciiTheme="minorHAnsi" w:hAnsiTheme="minorHAnsi"/>
          <w:b/>
          <w:bCs/>
        </w:rPr>
        <w:tab/>
      </w:r>
      <w:r w:rsidRPr="00A34264">
        <w:rPr>
          <w:rFonts w:asciiTheme="minorHAnsi" w:hAnsiTheme="minorHAnsi"/>
          <w:bCs/>
        </w:rPr>
        <w:t>Ποια είναι η διαφορά μεταξύ χαμηλής γονιμότητας και υψηλής γονιμότητας το 2100;</w:t>
      </w:r>
    </w:p>
    <w:p w14:paraId="1FC7A2F1" w14:textId="6F8D62DA" w:rsidR="00A60EB7" w:rsidRPr="00A34264" w:rsidRDefault="00A60EB7" w:rsidP="00A60EB7">
      <w:pPr>
        <w:spacing w:line="276" w:lineRule="auto"/>
        <w:ind w:left="568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α. </w:t>
      </w:r>
      <w:r w:rsidRPr="00A34264">
        <w:rPr>
          <w:rFonts w:asciiTheme="minorHAnsi" w:hAnsiTheme="minorHAnsi"/>
          <w:bCs/>
        </w:rPr>
        <w:t xml:space="preserve"> 1,8 δισεκατομμύρια άτομα</w:t>
      </w:r>
      <w:r w:rsidR="00A34264">
        <w:rPr>
          <w:rFonts w:asciiTheme="minorHAnsi" w:hAnsiTheme="minorHAnsi"/>
          <w:bCs/>
        </w:rPr>
        <w:t>.</w:t>
      </w:r>
    </w:p>
    <w:p w14:paraId="48C2BF2F" w14:textId="1E163D28" w:rsidR="00A60EB7" w:rsidRPr="00A34264" w:rsidRDefault="00A60EB7" w:rsidP="00A60EB7">
      <w:pPr>
        <w:spacing w:line="276" w:lineRule="auto"/>
        <w:ind w:left="568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β. </w:t>
      </w:r>
      <w:r w:rsidRPr="00A34264">
        <w:rPr>
          <w:rFonts w:asciiTheme="minorHAnsi" w:hAnsiTheme="minorHAnsi"/>
          <w:bCs/>
        </w:rPr>
        <w:t xml:space="preserve"> 3,3 δισεκατομμύρια άτομα</w:t>
      </w:r>
      <w:r w:rsidR="00A34264">
        <w:rPr>
          <w:rFonts w:asciiTheme="minorHAnsi" w:hAnsiTheme="minorHAnsi"/>
          <w:bCs/>
        </w:rPr>
        <w:t>.</w:t>
      </w:r>
    </w:p>
    <w:p w14:paraId="722D3A6C" w14:textId="51623A2E" w:rsidR="00A60EB7" w:rsidRPr="00A34264" w:rsidRDefault="00A60EB7" w:rsidP="00A60EB7">
      <w:pPr>
        <w:spacing w:line="276" w:lineRule="auto"/>
        <w:ind w:left="568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γ. </w:t>
      </w:r>
      <w:r w:rsidR="00A34264">
        <w:rPr>
          <w:rFonts w:asciiTheme="minorHAnsi" w:hAnsiTheme="minorHAnsi"/>
          <w:bCs/>
        </w:rPr>
        <w:t xml:space="preserve"> 1,5 δισεκατομμύρια άτομα.</w:t>
      </w:r>
    </w:p>
    <w:p w14:paraId="198D5149" w14:textId="16166BF4" w:rsidR="00A60EB7" w:rsidRPr="00A34264" w:rsidRDefault="00A60EB7" w:rsidP="00A60EB7">
      <w:pPr>
        <w:spacing w:before="240" w:line="276" w:lineRule="auto"/>
        <w:ind w:left="284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4. </w:t>
      </w:r>
      <w:r w:rsidRPr="00A34264">
        <w:rPr>
          <w:rFonts w:asciiTheme="minorHAnsi" w:hAnsiTheme="minorHAnsi"/>
          <w:b/>
          <w:bCs/>
        </w:rPr>
        <w:tab/>
      </w:r>
      <w:r w:rsidR="00A34264">
        <w:rPr>
          <w:rFonts w:asciiTheme="minorHAnsi" w:hAnsiTheme="minorHAnsi"/>
          <w:bCs/>
        </w:rPr>
        <w:t>Ποιο από τα 3</w:t>
      </w:r>
      <w:r w:rsidRPr="00A34264">
        <w:rPr>
          <w:rFonts w:asciiTheme="minorHAnsi" w:hAnsiTheme="minorHAnsi"/>
          <w:bCs/>
        </w:rPr>
        <w:t xml:space="preserve"> σενάρια έχει σταθερά αυξανόμενη πορεία μέχρι το 2100;</w:t>
      </w:r>
    </w:p>
    <w:p w14:paraId="5D740EAC" w14:textId="405EC696" w:rsidR="00A60EB7" w:rsidRPr="00A34264" w:rsidRDefault="00A60EB7" w:rsidP="00A60EB7">
      <w:pPr>
        <w:spacing w:line="276" w:lineRule="auto"/>
        <w:ind w:left="568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α. </w:t>
      </w:r>
      <w:r w:rsidRPr="00A34264">
        <w:rPr>
          <w:rFonts w:asciiTheme="minorHAnsi" w:hAnsiTheme="minorHAnsi"/>
          <w:bCs/>
        </w:rPr>
        <w:tab/>
        <w:t>το σενάριο χαμηλής γονιμότητας</w:t>
      </w:r>
      <w:r w:rsidR="00A34264">
        <w:rPr>
          <w:rFonts w:asciiTheme="minorHAnsi" w:hAnsiTheme="minorHAnsi"/>
          <w:bCs/>
        </w:rPr>
        <w:t>.</w:t>
      </w:r>
    </w:p>
    <w:p w14:paraId="4863BC51" w14:textId="0EF53419" w:rsidR="00A60EB7" w:rsidRPr="00A34264" w:rsidRDefault="00A60EB7" w:rsidP="00A60EB7">
      <w:pPr>
        <w:spacing w:line="276" w:lineRule="auto"/>
        <w:ind w:left="568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β. </w:t>
      </w:r>
      <w:r w:rsidRPr="00A34264">
        <w:rPr>
          <w:rFonts w:asciiTheme="minorHAnsi" w:hAnsiTheme="minorHAnsi"/>
          <w:bCs/>
        </w:rPr>
        <w:tab/>
        <w:t>το σενάριο υψηλής γονιμότητας</w:t>
      </w:r>
      <w:r w:rsidR="00A34264">
        <w:rPr>
          <w:rFonts w:asciiTheme="minorHAnsi" w:hAnsiTheme="minorHAnsi"/>
          <w:bCs/>
        </w:rPr>
        <w:t>.</w:t>
      </w:r>
    </w:p>
    <w:p w14:paraId="353C557B" w14:textId="723568CF" w:rsidR="00A60EB7" w:rsidRPr="00A34264" w:rsidRDefault="00A60EB7" w:rsidP="00A60EB7">
      <w:pPr>
        <w:spacing w:line="276" w:lineRule="auto"/>
        <w:ind w:left="568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γ. </w:t>
      </w:r>
      <w:r w:rsidRPr="00A34264">
        <w:rPr>
          <w:rFonts w:asciiTheme="minorHAnsi" w:hAnsiTheme="minorHAnsi"/>
          <w:b/>
          <w:bCs/>
        </w:rPr>
        <w:tab/>
      </w:r>
      <w:r w:rsidR="00A34264">
        <w:rPr>
          <w:rFonts w:asciiTheme="minorHAnsi" w:hAnsiTheme="minorHAnsi"/>
          <w:bCs/>
        </w:rPr>
        <w:t>το σενάριο μεσαίας γονιμότητας.</w:t>
      </w:r>
    </w:p>
    <w:p w14:paraId="58D2B371" w14:textId="652A9145" w:rsidR="00A60EB7" w:rsidRPr="00A34264" w:rsidRDefault="00A60EB7" w:rsidP="00A60EB7">
      <w:pPr>
        <w:spacing w:before="240" w:line="276" w:lineRule="auto"/>
        <w:ind w:left="284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>5.</w:t>
      </w:r>
      <w:r w:rsidRPr="00A34264">
        <w:rPr>
          <w:rFonts w:asciiTheme="minorHAnsi" w:hAnsiTheme="minorHAnsi"/>
          <w:bCs/>
        </w:rPr>
        <w:t xml:space="preserve"> </w:t>
      </w:r>
      <w:r w:rsidRPr="00A34264">
        <w:rPr>
          <w:rFonts w:asciiTheme="minorHAnsi" w:hAnsiTheme="minorHAnsi"/>
          <w:bCs/>
        </w:rPr>
        <w:tab/>
      </w:r>
      <w:r w:rsidR="00A34264">
        <w:rPr>
          <w:rFonts w:asciiTheme="minorHAnsi" w:hAnsiTheme="minorHAnsi"/>
          <w:bCs/>
        </w:rPr>
        <w:t xml:space="preserve">Ποιο από τα </w:t>
      </w:r>
      <w:bookmarkStart w:id="0" w:name="_GoBack"/>
      <w:bookmarkEnd w:id="0"/>
      <w:r w:rsidR="00A34264">
        <w:rPr>
          <w:rFonts w:asciiTheme="minorHAnsi" w:hAnsiTheme="minorHAnsi"/>
          <w:bCs/>
        </w:rPr>
        <w:t>3</w:t>
      </w:r>
      <w:r w:rsidRPr="00A34264">
        <w:rPr>
          <w:rFonts w:asciiTheme="minorHAnsi" w:hAnsiTheme="minorHAnsi"/>
          <w:bCs/>
        </w:rPr>
        <w:t xml:space="preserve"> σενάρια γονιμότητας μειώνεται σταδιακά μετά το 2080;</w:t>
      </w:r>
    </w:p>
    <w:p w14:paraId="263ADAFB" w14:textId="0602B0EF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α. </w:t>
      </w:r>
      <w:r w:rsidRPr="00A34264">
        <w:rPr>
          <w:rFonts w:asciiTheme="minorHAnsi" w:hAnsiTheme="minorHAnsi"/>
          <w:bCs/>
        </w:rPr>
        <w:tab/>
        <w:t>το σενάριο χαμηλής γονιμότητας</w:t>
      </w:r>
      <w:r w:rsidR="00A34264">
        <w:rPr>
          <w:rFonts w:asciiTheme="minorHAnsi" w:hAnsiTheme="minorHAnsi"/>
          <w:bCs/>
        </w:rPr>
        <w:t>.</w:t>
      </w:r>
    </w:p>
    <w:p w14:paraId="3AEF9C5C" w14:textId="304A6B4F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β. </w:t>
      </w:r>
      <w:r w:rsidRPr="00A34264">
        <w:rPr>
          <w:rFonts w:asciiTheme="minorHAnsi" w:hAnsiTheme="minorHAnsi"/>
          <w:bCs/>
        </w:rPr>
        <w:tab/>
        <w:t>το σενάριο υψηλής γονιμότητας</w:t>
      </w:r>
      <w:r w:rsidR="00A34264">
        <w:rPr>
          <w:rFonts w:asciiTheme="minorHAnsi" w:hAnsiTheme="minorHAnsi"/>
          <w:bCs/>
        </w:rPr>
        <w:t>.</w:t>
      </w:r>
    </w:p>
    <w:p w14:paraId="78C7C90F" w14:textId="32038F2A" w:rsidR="00A60EB7" w:rsidRPr="00A34264" w:rsidRDefault="00A60EB7" w:rsidP="00A60EB7">
      <w:pPr>
        <w:spacing w:line="276" w:lineRule="auto"/>
        <w:ind w:left="567" w:hanging="284"/>
        <w:rPr>
          <w:rFonts w:asciiTheme="minorHAnsi" w:hAnsiTheme="minorHAnsi"/>
          <w:bCs/>
        </w:rPr>
      </w:pPr>
      <w:r w:rsidRPr="00A34264">
        <w:rPr>
          <w:rFonts w:asciiTheme="minorHAnsi" w:hAnsiTheme="minorHAnsi"/>
          <w:b/>
          <w:bCs/>
        </w:rPr>
        <w:t xml:space="preserve">γ. </w:t>
      </w:r>
      <w:r w:rsidRPr="00A34264">
        <w:rPr>
          <w:rFonts w:asciiTheme="minorHAnsi" w:hAnsiTheme="minorHAnsi"/>
          <w:bCs/>
        </w:rPr>
        <w:tab/>
        <w:t>το σενάριο μεσαίας γονιμότητας</w:t>
      </w:r>
      <w:r w:rsidR="00A34264">
        <w:rPr>
          <w:rFonts w:asciiTheme="minorHAnsi" w:hAnsiTheme="minorHAnsi"/>
          <w:bCs/>
        </w:rPr>
        <w:t>.</w:t>
      </w:r>
    </w:p>
    <w:sectPr w:rsidR="00A60EB7" w:rsidRPr="00A34264" w:rsidSect="00B440B2">
      <w:headerReference w:type="default" r:id="rId14"/>
      <w:footerReference w:type="default" r:id="rId15"/>
      <w:pgSz w:w="11910" w:h="16840"/>
      <w:pgMar w:top="1819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E3805" w14:textId="77777777" w:rsidR="00D15161" w:rsidRDefault="00D15161">
      <w:r>
        <w:separator/>
      </w:r>
    </w:p>
  </w:endnote>
  <w:endnote w:type="continuationSeparator" w:id="0">
    <w:p w14:paraId="0756B958" w14:textId="77777777" w:rsidR="00D15161" w:rsidRDefault="00D1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rope">
    <w:altName w:val="Arial"/>
    <w:charset w:val="00"/>
    <w:family w:val="auto"/>
    <w:pitch w:val="variable"/>
    <w:sig w:usb0="A00002BF" w:usb1="5000206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4390D" w14:textId="77777777" w:rsidR="00D15161" w:rsidRDefault="00D15161">
      <w:r>
        <w:separator/>
      </w:r>
    </w:p>
  </w:footnote>
  <w:footnote w:type="continuationSeparator" w:id="0">
    <w:p w14:paraId="23B91EAA" w14:textId="77777777" w:rsidR="00D15161" w:rsidRDefault="00D15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50A7BCD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11EFF"/>
    <w:multiLevelType w:val="hybridMultilevel"/>
    <w:tmpl w:val="A50AF31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B75897"/>
    <w:multiLevelType w:val="multilevel"/>
    <w:tmpl w:val="6DACC1E2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5"/>
    <w:rsid w:val="00142FDA"/>
    <w:rsid w:val="001553DE"/>
    <w:rsid w:val="001E7DCE"/>
    <w:rsid w:val="00274562"/>
    <w:rsid w:val="002C3337"/>
    <w:rsid w:val="00381489"/>
    <w:rsid w:val="0044263D"/>
    <w:rsid w:val="00491234"/>
    <w:rsid w:val="004A3876"/>
    <w:rsid w:val="00572108"/>
    <w:rsid w:val="005B637E"/>
    <w:rsid w:val="005D07C4"/>
    <w:rsid w:val="00665E9B"/>
    <w:rsid w:val="006A5215"/>
    <w:rsid w:val="00851A6D"/>
    <w:rsid w:val="00865E82"/>
    <w:rsid w:val="00867B4E"/>
    <w:rsid w:val="008908EB"/>
    <w:rsid w:val="0089313C"/>
    <w:rsid w:val="008F053C"/>
    <w:rsid w:val="00922817"/>
    <w:rsid w:val="00980A80"/>
    <w:rsid w:val="00983132"/>
    <w:rsid w:val="009B57A6"/>
    <w:rsid w:val="009B6107"/>
    <w:rsid w:val="009B7387"/>
    <w:rsid w:val="00A34264"/>
    <w:rsid w:val="00A60EB7"/>
    <w:rsid w:val="00AE3463"/>
    <w:rsid w:val="00B17B8D"/>
    <w:rsid w:val="00B440B2"/>
    <w:rsid w:val="00B6793B"/>
    <w:rsid w:val="00B97C74"/>
    <w:rsid w:val="00C81F20"/>
    <w:rsid w:val="00D15161"/>
    <w:rsid w:val="00D56947"/>
    <w:rsid w:val="00D70B2B"/>
    <w:rsid w:val="00E243F2"/>
    <w:rsid w:val="00EE48D0"/>
    <w:rsid w:val="00F45F5B"/>
    <w:rsid w:val="00F6230B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1"/>
    <w:uiPriority w:val="99"/>
    <w:semiHidden/>
    <w:unhideWhenUsed/>
    <w:rsid w:val="00F6230B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F6230B"/>
    <w:rPr>
      <w:rFonts w:ascii="Tahoma" w:eastAsia="Calibri" w:hAnsi="Tahoma" w:cs="Tahoma"/>
      <w:sz w:val="16"/>
      <w:szCs w:val="16"/>
      <w:lang w:val="el-GR"/>
    </w:rPr>
  </w:style>
  <w:style w:type="character" w:styleId="-">
    <w:name w:val="Hyperlink"/>
    <w:basedOn w:val="a0"/>
    <w:uiPriority w:val="99"/>
    <w:unhideWhenUsed/>
    <w:rsid w:val="00F623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population.i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9</cp:revision>
  <dcterms:created xsi:type="dcterms:W3CDTF">2026-01-21T15:59:00Z</dcterms:created>
  <dcterms:modified xsi:type="dcterms:W3CDTF">2026-01-28T12:06:00Z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